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725" w:rsidRPr="006407F3" w:rsidRDefault="00B61725" w:rsidP="00B61725">
      <w:pPr>
        <w:ind w:firstLine="284"/>
        <w:jc w:val="both"/>
        <w:rPr>
          <w:b/>
          <w:sz w:val="24"/>
          <w:szCs w:val="24"/>
        </w:rPr>
      </w:pPr>
      <w:r w:rsidRPr="006407F3">
        <w:rPr>
          <w:b/>
          <w:sz w:val="24"/>
          <w:szCs w:val="24"/>
          <w:lang w:eastAsia="ko-KR"/>
        </w:rPr>
        <w:t>Банковские технологии анализа кредитоспособн</w:t>
      </w:r>
      <w:r w:rsidRPr="006407F3">
        <w:rPr>
          <w:b/>
          <w:sz w:val="24"/>
          <w:szCs w:val="24"/>
          <w:lang w:eastAsia="ko-KR"/>
        </w:rPr>
        <w:t>о</w:t>
      </w:r>
      <w:r w:rsidRPr="006407F3">
        <w:rPr>
          <w:b/>
          <w:sz w:val="24"/>
          <w:szCs w:val="24"/>
          <w:lang w:eastAsia="ko-KR"/>
        </w:rPr>
        <w:t>сти заемщика</w:t>
      </w:r>
      <w:r>
        <w:rPr>
          <w:b/>
          <w:sz w:val="24"/>
          <w:szCs w:val="24"/>
          <w:lang w:eastAsia="ko-KR"/>
        </w:rPr>
        <w:t xml:space="preserve"> </w:t>
      </w:r>
    </w:p>
    <w:p w:rsidR="00B61725" w:rsidRDefault="00B61725" w:rsidP="00B61725">
      <w:pPr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</w:t>
      </w:r>
    </w:p>
    <w:p w:rsidR="00B61725" w:rsidRPr="006407F3" w:rsidRDefault="00B61725" w:rsidP="00B61725">
      <w:pPr>
        <w:shd w:val="clear" w:color="auto" w:fill="FFFFFF"/>
        <w:ind w:firstLine="539"/>
        <w:jc w:val="both"/>
        <w:rPr>
          <w:sz w:val="24"/>
          <w:szCs w:val="24"/>
        </w:rPr>
      </w:pPr>
    </w:p>
    <w:p w:rsidR="00B61725" w:rsidRPr="00B61725" w:rsidRDefault="00B61725" w:rsidP="00B61725">
      <w:pPr>
        <w:ind w:firstLine="540"/>
        <w:jc w:val="both"/>
        <w:rPr>
          <w:b/>
          <w:sz w:val="24"/>
          <w:szCs w:val="24"/>
        </w:rPr>
      </w:pPr>
      <w:r w:rsidRPr="00B61725">
        <w:rPr>
          <w:b/>
          <w:sz w:val="24"/>
          <w:szCs w:val="24"/>
        </w:rPr>
        <w:t>1 Вопросы для контроля:</w:t>
      </w:r>
    </w:p>
    <w:p w:rsidR="00B61725" w:rsidRPr="006407F3" w:rsidRDefault="00B61725" w:rsidP="00B61725">
      <w:pPr>
        <w:numPr>
          <w:ilvl w:val="0"/>
          <w:numId w:val="1"/>
        </w:numPr>
        <w:jc w:val="both"/>
        <w:rPr>
          <w:sz w:val="24"/>
          <w:szCs w:val="24"/>
        </w:rPr>
      </w:pPr>
      <w:r w:rsidRPr="006407F3">
        <w:rPr>
          <w:sz w:val="24"/>
          <w:szCs w:val="24"/>
        </w:rPr>
        <w:t>Назовите составляющие правила пяти "си".</w:t>
      </w:r>
    </w:p>
    <w:p w:rsidR="00B61725" w:rsidRPr="006407F3" w:rsidRDefault="00B61725" w:rsidP="00B61725">
      <w:pPr>
        <w:numPr>
          <w:ilvl w:val="0"/>
          <w:numId w:val="1"/>
        </w:numPr>
        <w:jc w:val="both"/>
        <w:rPr>
          <w:sz w:val="24"/>
          <w:szCs w:val="24"/>
        </w:rPr>
      </w:pPr>
      <w:r w:rsidRPr="006407F3">
        <w:rPr>
          <w:sz w:val="24"/>
          <w:szCs w:val="24"/>
        </w:rPr>
        <w:t>Что вы понимаете под кредитоспособностью заемщика?</w:t>
      </w:r>
    </w:p>
    <w:p w:rsidR="00B61725" w:rsidRPr="006407F3" w:rsidRDefault="00B61725" w:rsidP="00B61725">
      <w:pPr>
        <w:numPr>
          <w:ilvl w:val="0"/>
          <w:numId w:val="1"/>
        </w:numPr>
        <w:jc w:val="both"/>
        <w:rPr>
          <w:sz w:val="24"/>
          <w:szCs w:val="24"/>
        </w:rPr>
      </w:pPr>
      <w:r w:rsidRPr="006407F3">
        <w:rPr>
          <w:sz w:val="24"/>
          <w:szCs w:val="24"/>
        </w:rPr>
        <w:t>Какие источники информации о потенциальном заемщике испол</w:t>
      </w:r>
      <w:r w:rsidRPr="006407F3">
        <w:rPr>
          <w:sz w:val="24"/>
          <w:szCs w:val="24"/>
        </w:rPr>
        <w:t>ь</w:t>
      </w:r>
      <w:r w:rsidRPr="006407F3">
        <w:rPr>
          <w:sz w:val="24"/>
          <w:szCs w:val="24"/>
        </w:rPr>
        <w:t>зует</w:t>
      </w:r>
      <w:r w:rsidRPr="006407F3">
        <w:rPr>
          <w:sz w:val="24"/>
          <w:szCs w:val="24"/>
        </w:rPr>
        <w:br/>
        <w:t>банк?</w:t>
      </w:r>
    </w:p>
    <w:p w:rsidR="00B61725" w:rsidRPr="006407F3" w:rsidRDefault="00B61725" w:rsidP="00B61725">
      <w:pPr>
        <w:numPr>
          <w:ilvl w:val="0"/>
          <w:numId w:val="1"/>
        </w:numPr>
        <w:jc w:val="both"/>
        <w:rPr>
          <w:sz w:val="24"/>
          <w:szCs w:val="24"/>
        </w:rPr>
      </w:pPr>
      <w:r w:rsidRPr="006407F3">
        <w:rPr>
          <w:sz w:val="24"/>
          <w:szCs w:val="24"/>
        </w:rPr>
        <w:t>На какие статьи актива баланса заемщика должен обращать вним</w:t>
      </w:r>
      <w:r w:rsidRPr="006407F3">
        <w:rPr>
          <w:sz w:val="24"/>
          <w:szCs w:val="24"/>
        </w:rPr>
        <w:t>а</w:t>
      </w:r>
      <w:r w:rsidRPr="006407F3">
        <w:rPr>
          <w:sz w:val="24"/>
          <w:szCs w:val="24"/>
        </w:rPr>
        <w:t>ние</w:t>
      </w:r>
      <w:r w:rsidRPr="006407F3">
        <w:rPr>
          <w:sz w:val="24"/>
          <w:szCs w:val="24"/>
        </w:rPr>
        <w:br/>
        <w:t>кредитный эксперт?</w:t>
      </w:r>
    </w:p>
    <w:p w:rsidR="00B61725" w:rsidRDefault="00B61725" w:rsidP="00B61725">
      <w:pPr>
        <w:jc w:val="both"/>
        <w:rPr>
          <w:sz w:val="24"/>
          <w:szCs w:val="24"/>
          <w:lang w:val="kk-KZ"/>
        </w:rPr>
      </w:pPr>
      <w:r w:rsidRPr="00616290">
        <w:rPr>
          <w:sz w:val="24"/>
          <w:szCs w:val="24"/>
        </w:rPr>
        <w:t xml:space="preserve">   </w:t>
      </w:r>
      <w:r w:rsidRPr="00616290">
        <w:rPr>
          <w:sz w:val="24"/>
          <w:szCs w:val="24"/>
          <w:lang w:val="kk-KZ"/>
        </w:rPr>
        <w:t xml:space="preserve">   </w:t>
      </w:r>
      <w:bookmarkStart w:id="0" w:name="_GoBack"/>
      <w:bookmarkEnd w:id="0"/>
    </w:p>
    <w:sectPr w:rsidR="00B61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9460BA88"/>
    <w:lvl w:ilvl="0">
      <w:numFmt w:val="bullet"/>
      <w:lvlText w:val="*"/>
      <w:lvlJc w:val="left"/>
    </w:lvl>
  </w:abstractNum>
  <w:abstractNum w:abstractNumId="1">
    <w:nsid w:val="46113C4E"/>
    <w:multiLevelType w:val="hybridMultilevel"/>
    <w:tmpl w:val="9EE4FF32"/>
    <w:lvl w:ilvl="0" w:tplc="2828CD7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25"/>
    <w:rsid w:val="00B61725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6E9942-1F52-4EA5-83EA-CA0A6B304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7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2019-09-19T08:23:00Z</dcterms:created>
  <dcterms:modified xsi:type="dcterms:W3CDTF">2019-09-19T08:25:00Z</dcterms:modified>
</cp:coreProperties>
</file>